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922" w:rsidRDefault="00844922" w:rsidP="00844922">
      <w:pPr>
        <w:rPr>
          <w:sz w:val="18"/>
          <w:szCs w:val="18"/>
        </w:rPr>
      </w:pPr>
    </w:p>
    <w:p w:rsidR="00844922" w:rsidRPr="00844922" w:rsidRDefault="00844922" w:rsidP="00844922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Seznam dokladů k PD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1.</w:t>
      </w:r>
      <w:r w:rsidRPr="00844922">
        <w:rPr>
          <w:sz w:val="18"/>
          <w:szCs w:val="18"/>
        </w:rPr>
        <w:tab/>
        <w:t xml:space="preserve">Městský úřad Tachov, tajemník MÚ, koordinované stanovisko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154/2021-VED/TC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2.</w:t>
      </w:r>
      <w:r w:rsidRPr="00844922">
        <w:rPr>
          <w:sz w:val="18"/>
          <w:szCs w:val="18"/>
        </w:rPr>
        <w:tab/>
        <w:t xml:space="preserve">Městský úřad Tachov,  odbor výstavby a územního plánování,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2767/2021-OVÚP/TC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3.</w:t>
      </w:r>
      <w:r w:rsidRPr="00844922">
        <w:rPr>
          <w:sz w:val="18"/>
          <w:szCs w:val="18"/>
        </w:rPr>
        <w:tab/>
        <w:t xml:space="preserve">Městský úřad Tachov, odbor životního prostředí,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2203/2021-OŽP/TC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4.</w:t>
      </w:r>
      <w:r w:rsidRPr="00844922">
        <w:rPr>
          <w:sz w:val="18"/>
          <w:szCs w:val="18"/>
        </w:rPr>
        <w:tab/>
        <w:t xml:space="preserve">Městský úřad Tachov, odbor životního prostředí – vodoprávní úřad,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2172/2021-OŽP/TC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5.</w:t>
      </w:r>
      <w:r w:rsidRPr="00844922">
        <w:rPr>
          <w:sz w:val="18"/>
          <w:szCs w:val="18"/>
        </w:rPr>
        <w:tab/>
        <w:t xml:space="preserve">Městský úřad Tachov,  odbor výstavby a územního plánování,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1598/2021-OVÚP/TC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6.</w:t>
      </w:r>
      <w:r w:rsidRPr="00844922">
        <w:rPr>
          <w:sz w:val="18"/>
          <w:szCs w:val="18"/>
        </w:rPr>
        <w:tab/>
        <w:t xml:space="preserve">Obec Částkov,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200/2021/</w:t>
      </w:r>
      <w:proofErr w:type="spellStart"/>
      <w:r w:rsidRPr="00844922">
        <w:rPr>
          <w:sz w:val="18"/>
          <w:szCs w:val="18"/>
        </w:rPr>
        <w:t>Cas</w:t>
      </w:r>
      <w:proofErr w:type="spellEnd"/>
    </w:p>
    <w:p w:rsidR="00844922" w:rsidRPr="00844922" w:rsidRDefault="00844922" w:rsidP="00844922">
      <w:pPr>
        <w:rPr>
          <w:sz w:val="18"/>
          <w:szCs w:val="18"/>
          <w:u w:val="single"/>
        </w:rPr>
      </w:pPr>
      <w:r w:rsidRPr="00844922">
        <w:rPr>
          <w:sz w:val="18"/>
          <w:szCs w:val="18"/>
          <w:u w:val="single"/>
        </w:rPr>
        <w:t xml:space="preserve">Vyjádření správců </w:t>
      </w:r>
      <w:proofErr w:type="gramStart"/>
      <w:r w:rsidRPr="00844922">
        <w:rPr>
          <w:sz w:val="18"/>
          <w:szCs w:val="18"/>
          <w:u w:val="single"/>
        </w:rPr>
        <w:t>sítí :</w:t>
      </w:r>
      <w:proofErr w:type="gramEnd"/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7.</w:t>
      </w:r>
      <w:r w:rsidRPr="00844922">
        <w:rPr>
          <w:sz w:val="18"/>
          <w:szCs w:val="18"/>
        </w:rPr>
        <w:tab/>
        <w:t>CETIN</w:t>
      </w:r>
      <w:bookmarkStart w:id="0" w:name="_GoBack"/>
      <w:bookmarkEnd w:id="0"/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8.</w:t>
      </w:r>
      <w:r w:rsidRPr="00844922">
        <w:rPr>
          <w:sz w:val="18"/>
          <w:szCs w:val="18"/>
        </w:rPr>
        <w:tab/>
        <w:t>ČD Telematika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9.</w:t>
      </w:r>
      <w:r w:rsidRPr="00844922">
        <w:rPr>
          <w:sz w:val="18"/>
          <w:szCs w:val="18"/>
        </w:rPr>
        <w:tab/>
        <w:t>ČEZ</w:t>
      </w:r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10.</w:t>
      </w:r>
      <w:r w:rsidRPr="00844922">
        <w:rPr>
          <w:sz w:val="18"/>
          <w:szCs w:val="18"/>
        </w:rPr>
        <w:tab/>
      </w:r>
      <w:proofErr w:type="spellStart"/>
      <w:r w:rsidRPr="00844922">
        <w:rPr>
          <w:sz w:val="18"/>
          <w:szCs w:val="18"/>
        </w:rPr>
        <w:t>GASNet</w:t>
      </w:r>
      <w:proofErr w:type="spellEnd"/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11.</w:t>
      </w:r>
      <w:r w:rsidRPr="00844922">
        <w:rPr>
          <w:sz w:val="18"/>
          <w:szCs w:val="18"/>
        </w:rPr>
        <w:tab/>
        <w:t xml:space="preserve">ICT </w:t>
      </w:r>
      <w:proofErr w:type="spellStart"/>
      <w:r w:rsidRPr="00844922">
        <w:rPr>
          <w:sz w:val="18"/>
          <w:szCs w:val="18"/>
        </w:rPr>
        <w:t>Services</w:t>
      </w:r>
      <w:proofErr w:type="spellEnd"/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12.</w:t>
      </w:r>
      <w:r w:rsidRPr="00844922">
        <w:rPr>
          <w:sz w:val="18"/>
          <w:szCs w:val="18"/>
        </w:rPr>
        <w:tab/>
      </w:r>
      <w:proofErr w:type="spellStart"/>
      <w:r w:rsidRPr="00844922">
        <w:rPr>
          <w:sz w:val="18"/>
          <w:szCs w:val="18"/>
        </w:rPr>
        <w:t>Telco</w:t>
      </w:r>
      <w:proofErr w:type="spellEnd"/>
      <w:r w:rsidRPr="00844922">
        <w:rPr>
          <w:sz w:val="18"/>
          <w:szCs w:val="18"/>
        </w:rPr>
        <w:t xml:space="preserve"> Pro </w:t>
      </w:r>
      <w:proofErr w:type="spellStart"/>
      <w:r w:rsidRPr="00844922">
        <w:rPr>
          <w:sz w:val="18"/>
          <w:szCs w:val="18"/>
        </w:rPr>
        <w:t>Services</w:t>
      </w:r>
      <w:proofErr w:type="spellEnd"/>
    </w:p>
    <w:p w:rsidR="00844922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13.</w:t>
      </w:r>
      <w:r w:rsidRPr="00844922">
        <w:rPr>
          <w:sz w:val="18"/>
          <w:szCs w:val="18"/>
        </w:rPr>
        <w:tab/>
      </w:r>
      <w:proofErr w:type="spellStart"/>
      <w:r w:rsidRPr="00844922">
        <w:rPr>
          <w:sz w:val="18"/>
          <w:szCs w:val="18"/>
        </w:rPr>
        <w:t>Vodakva</w:t>
      </w:r>
      <w:proofErr w:type="spellEnd"/>
    </w:p>
    <w:p w:rsidR="003727EC" w:rsidRPr="00844922" w:rsidRDefault="00844922" w:rsidP="00844922">
      <w:pPr>
        <w:rPr>
          <w:sz w:val="18"/>
          <w:szCs w:val="18"/>
        </w:rPr>
      </w:pPr>
      <w:r w:rsidRPr="00844922">
        <w:rPr>
          <w:sz w:val="18"/>
          <w:szCs w:val="18"/>
        </w:rPr>
        <w:t>14.</w:t>
      </w:r>
      <w:r w:rsidRPr="00844922">
        <w:rPr>
          <w:sz w:val="18"/>
          <w:szCs w:val="18"/>
        </w:rPr>
        <w:tab/>
        <w:t xml:space="preserve">POVED s.r.o. Nerudova 25, 301 00 Plzeň, </w:t>
      </w:r>
      <w:proofErr w:type="gramStart"/>
      <w:r w:rsidRPr="00844922">
        <w:rPr>
          <w:sz w:val="18"/>
          <w:szCs w:val="18"/>
        </w:rPr>
        <w:t>č.j.</w:t>
      </w:r>
      <w:proofErr w:type="gramEnd"/>
      <w:r w:rsidRPr="00844922">
        <w:rPr>
          <w:sz w:val="18"/>
          <w:szCs w:val="18"/>
        </w:rPr>
        <w:t xml:space="preserve"> PO-20210417-PUR</w:t>
      </w:r>
    </w:p>
    <w:sectPr w:rsidR="003727EC" w:rsidRPr="00844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39"/>
    <w:rsid w:val="00127826"/>
    <w:rsid w:val="003727EC"/>
    <w:rsid w:val="00471D39"/>
    <w:rsid w:val="00844922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259D"/>
  <w15:chartTrackingRefBased/>
  <w15:docId w15:val="{45EF537A-7ABC-4745-B161-798ECFB8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563</Characters>
  <Application>Microsoft Office Word</Application>
  <DocSecurity>0</DocSecurity>
  <Lines>4</Lines>
  <Paragraphs>1</Paragraphs>
  <ScaleCrop>false</ScaleCrop>
  <Company>Správa železnic, státní organizace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Úlovec Miroslav</dc:creator>
  <cp:keywords/>
  <dc:description/>
  <cp:lastModifiedBy>Úlovec Miroslav</cp:lastModifiedBy>
  <cp:revision>2</cp:revision>
  <dcterms:created xsi:type="dcterms:W3CDTF">2021-10-13T07:48:00Z</dcterms:created>
  <dcterms:modified xsi:type="dcterms:W3CDTF">2021-10-13T07:49:00Z</dcterms:modified>
</cp:coreProperties>
</file>